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A445933" wp14:paraId="2C078E63" wp14:textId="78ABC441">
      <w:pPr>
        <w:pStyle w:val="Heading1"/>
        <w:jc w:val="center"/>
        <w:rPr>
          <w:color w:val="000000" w:themeColor="text1" w:themeTint="FF" w:themeShade="FF"/>
        </w:rPr>
      </w:pPr>
      <w:r w:rsidRPr="1C643B6D" w:rsidR="39E85704">
        <w:rPr>
          <w:color w:val="000000" w:themeColor="text1" w:themeTint="FF" w:themeShade="FF"/>
        </w:rPr>
        <w:t>Digital</w:t>
      </w:r>
      <w:r w:rsidRPr="1C643B6D" w:rsidR="29B45B80">
        <w:rPr>
          <w:color w:val="000000" w:themeColor="text1" w:themeTint="FF" w:themeShade="FF"/>
        </w:rPr>
        <w:t xml:space="preserve"> Competencies </w:t>
      </w:r>
      <w:r w:rsidRPr="1C643B6D" w:rsidR="64244AC5">
        <w:rPr>
          <w:color w:val="000000" w:themeColor="text1" w:themeTint="FF" w:themeShade="FF"/>
        </w:rPr>
        <w:t>for Managers</w:t>
      </w:r>
    </w:p>
    <w:p w:rsidR="73283A8D" w:rsidP="73283A8D" w:rsidRDefault="73283A8D" w14:paraId="7C5A9CA0" w14:textId="55F8A88A">
      <w:pPr>
        <w:pStyle w:val="Normal"/>
      </w:pPr>
    </w:p>
    <w:p w:rsidR="4F7E9C68" w:rsidP="7743A0DB" w:rsidRDefault="4F7E9C68" w14:paraId="148B909A" w14:textId="150CB3F3">
      <w:pPr>
        <w:pStyle w:val="ListParagraph"/>
        <w:numPr>
          <w:ilvl w:val="0"/>
          <w:numId w:val="2"/>
        </w:numPr>
        <w:rPr/>
      </w:pPr>
      <w:r w:rsidR="4F7E9C68">
        <w:rPr/>
        <w:t>Subject Matter Knowledge</w:t>
      </w:r>
    </w:p>
    <w:p w:rsidR="4F7E9C68" w:rsidP="7743A0DB" w:rsidRDefault="4F7E9C68" w14:paraId="7166BC35" w14:textId="26C6C1C0">
      <w:pPr>
        <w:pStyle w:val="ListParagraph"/>
        <w:numPr>
          <w:ilvl w:val="1"/>
          <w:numId w:val="2"/>
        </w:numPr>
        <w:rPr/>
      </w:pPr>
      <w:r w:rsidR="05CBA421">
        <w:rPr/>
        <w:t>Pos</w:t>
      </w:r>
      <w:r w:rsidR="05CBA421">
        <w:rPr/>
        <w:t>sess</w:t>
      </w:r>
      <w:r w:rsidR="05CBA421">
        <w:rPr/>
        <w:t xml:space="preserve"> </w:t>
      </w:r>
      <w:r w:rsidR="45617DCA">
        <w:rPr/>
        <w:t>kn</w:t>
      </w:r>
      <w:r w:rsidR="45617DCA">
        <w:rPr/>
        <w:t>owledge of</w:t>
      </w:r>
      <w:r w:rsidR="4F7E9C68">
        <w:rPr/>
        <w:t xml:space="preserve"> the</w:t>
      </w:r>
      <w:r w:rsidR="7DE374F2">
        <w:rPr/>
        <w:t xml:space="preserve"> digital</w:t>
      </w:r>
      <w:r w:rsidR="37C36B51">
        <w:rPr/>
        <w:t xml:space="preserve"> SOPs/</w:t>
      </w:r>
      <w:r w:rsidR="4F7E9C68">
        <w:rPr/>
        <w:t xml:space="preserve"> </w:t>
      </w:r>
      <w:r w:rsidR="0C5C94EF">
        <w:rPr/>
        <w:t>w</w:t>
      </w:r>
      <w:r w:rsidR="4F7E9C68">
        <w:rPr/>
        <w:t xml:space="preserve">orkflows for </w:t>
      </w:r>
      <w:r w:rsidR="4E398A21">
        <w:rPr/>
        <w:t>t</w:t>
      </w:r>
      <w:r w:rsidR="4F7E9C68">
        <w:rPr/>
        <w:t>eams</w:t>
      </w:r>
    </w:p>
    <w:p w:rsidR="416DB652" w:rsidP="7743A0DB" w:rsidRDefault="416DB652" w14:paraId="0BCE0235" w14:textId="3E79D524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416DB652">
        <w:rPr/>
        <w:t xml:space="preserve">Demonstrate </w:t>
      </w:r>
      <w:r w:rsidR="3FCC624E">
        <w:rPr/>
        <w:t>ability</w:t>
      </w:r>
      <w:r w:rsidR="4F7E9C68">
        <w:rPr/>
        <w:t xml:space="preserve"> to answer questions from staff and leaders</w:t>
      </w:r>
      <w:r w:rsidR="4F7E9C68">
        <w:rPr/>
        <w:t xml:space="preserve"> </w:t>
      </w:r>
      <w:r w:rsidR="22A73FB8">
        <w:rPr/>
        <w:t>on</w:t>
      </w:r>
      <w:r w:rsidR="4F7E9C68">
        <w:rPr/>
        <w:t xml:space="preserve"> </w:t>
      </w:r>
      <w:r w:rsidR="763A3F01">
        <w:rPr/>
        <w:t xml:space="preserve">digital </w:t>
      </w:r>
      <w:r w:rsidR="4F7E9C68">
        <w:rPr/>
        <w:t>workflows</w:t>
      </w:r>
      <w:r w:rsidR="6C2B0A86">
        <w:rPr/>
        <w:t xml:space="preserve"> consistently and confidently. </w:t>
      </w:r>
    </w:p>
    <w:p w:rsidR="58745A79" w:rsidP="7743A0DB" w:rsidRDefault="58745A79" w14:paraId="3D1E08A8" w14:textId="67098993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58745A79">
        <w:rPr/>
        <w:t>Observe staff doing new workflows- (this is especially important on teams where there have been significant changes (</w:t>
      </w:r>
      <w:r w:rsidR="58642E5E">
        <w:rPr/>
        <w:t xml:space="preserve">some </w:t>
      </w:r>
      <w:r w:rsidR="58745A79">
        <w:rPr/>
        <w:t>example</w:t>
      </w:r>
      <w:r w:rsidR="7FA17B17">
        <w:rPr/>
        <w:t>s</w:t>
      </w:r>
      <w:r w:rsidR="58745A79">
        <w:rPr/>
        <w:t xml:space="preserve"> TOC and DM)</w:t>
      </w:r>
    </w:p>
    <w:p w:rsidR="6EDDDF6C" w:rsidP="7743A0DB" w:rsidRDefault="6EDDDF6C" w14:paraId="05C30562" w14:textId="7DD6C369">
      <w:pPr>
        <w:pStyle w:val="ListParagraph"/>
        <w:numPr>
          <w:ilvl w:val="0"/>
          <w:numId w:val="2"/>
        </w:numPr>
        <w:rPr/>
      </w:pPr>
      <w:r w:rsidR="6EDDDF6C">
        <w:rPr/>
        <w:t>Communication</w:t>
      </w:r>
    </w:p>
    <w:p w:rsidR="5496E869" w:rsidP="7743A0DB" w:rsidRDefault="5496E869" w14:paraId="7476E27C" w14:textId="0FAB54CE">
      <w:pPr>
        <w:pStyle w:val="ListParagraph"/>
        <w:numPr>
          <w:ilvl w:val="1"/>
          <w:numId w:val="2"/>
        </w:numPr>
        <w:rPr/>
      </w:pPr>
      <w:r w:rsidR="5496E869">
        <w:rPr/>
        <w:t>Staff</w:t>
      </w:r>
    </w:p>
    <w:p w:rsidR="6EDDDF6C" w:rsidP="7743A0DB" w:rsidRDefault="6EDDDF6C" w14:paraId="497416A3" w14:textId="4796E821">
      <w:pPr>
        <w:pStyle w:val="ListParagraph"/>
        <w:numPr>
          <w:ilvl w:val="2"/>
          <w:numId w:val="2"/>
        </w:numPr>
        <w:rPr/>
      </w:pPr>
      <w:r w:rsidR="6EDDDF6C">
        <w:rPr/>
        <w:t>S</w:t>
      </w:r>
      <w:r w:rsidR="2EAD45C8">
        <w:rPr/>
        <w:t>chedule</w:t>
      </w:r>
      <w:r w:rsidR="6EDDDF6C">
        <w:rPr/>
        <w:t xml:space="preserve"> </w:t>
      </w:r>
      <w:r w:rsidR="6EDDDF6C">
        <w:rPr/>
        <w:t xml:space="preserve">one on </w:t>
      </w:r>
      <w:r w:rsidR="6B2CA7BE">
        <w:rPr/>
        <w:t>one</w:t>
      </w:r>
      <w:r w:rsidR="6EDDDF6C">
        <w:rPr/>
        <w:t xml:space="preserve"> with staff</w:t>
      </w:r>
      <w:r w:rsidR="2AAC50A4">
        <w:rPr/>
        <w:t xml:space="preserve"> to</w:t>
      </w:r>
      <w:r w:rsidR="6EDDDF6C">
        <w:rPr/>
        <w:t xml:space="preserve"> discuss </w:t>
      </w:r>
      <w:r w:rsidR="2397BAD6">
        <w:rPr/>
        <w:t>digital</w:t>
      </w:r>
      <w:r w:rsidR="2397BAD6">
        <w:rPr/>
        <w:t xml:space="preserve"> </w:t>
      </w:r>
      <w:r w:rsidR="6EDDDF6C">
        <w:rPr/>
        <w:t xml:space="preserve">metrics and explain where staff need to be from a performance perspective. </w:t>
      </w:r>
    </w:p>
    <w:p w:rsidR="6B4CC69C" w:rsidP="7743A0DB" w:rsidRDefault="6B4CC69C" w14:paraId="4B72C30E" w14:textId="1A160796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6B4CC69C">
        <w:rPr/>
        <w:t xml:space="preserve">Set up </w:t>
      </w:r>
      <w:r w:rsidR="7DD967AA">
        <w:rPr/>
        <w:t>regularly scheduled</w:t>
      </w:r>
      <w:r w:rsidR="6B4CC69C">
        <w:rPr/>
        <w:t xml:space="preserve"> one on </w:t>
      </w:r>
      <w:r w:rsidR="6B4CC69C">
        <w:rPr/>
        <w:t>one</w:t>
      </w:r>
      <w:r w:rsidR="35C1DC2D">
        <w:rPr/>
        <w:t>(</w:t>
      </w:r>
      <w:r w:rsidR="6B4CC69C">
        <w:rPr/>
        <w:t>s</w:t>
      </w:r>
      <w:r w:rsidR="305297A4">
        <w:rPr/>
        <w:t>)</w:t>
      </w:r>
      <w:r w:rsidR="6B4CC69C">
        <w:rPr/>
        <w:t xml:space="preserve"> </w:t>
      </w:r>
      <w:r w:rsidR="5D19EF56">
        <w:rPr/>
        <w:t xml:space="preserve">with direct reports </w:t>
      </w:r>
      <w:r w:rsidR="6B4CC69C">
        <w:rPr/>
        <w:t xml:space="preserve">to </w:t>
      </w:r>
      <w:r w:rsidR="78D470BA">
        <w:rPr/>
        <w:t>review</w:t>
      </w:r>
      <w:r w:rsidR="6B4CC69C">
        <w:rPr/>
        <w:t xml:space="preserve"> </w:t>
      </w:r>
      <w:r w:rsidR="043FFE0F">
        <w:rPr/>
        <w:t>performance metric</w:t>
      </w:r>
      <w:r w:rsidR="6B4CC69C">
        <w:rPr/>
        <w:t>s</w:t>
      </w:r>
      <w:r w:rsidR="6E0BFD67">
        <w:rPr/>
        <w:t>.</w:t>
      </w:r>
      <w:r w:rsidR="6B4CC69C">
        <w:rPr/>
        <w:t xml:space="preserve"> </w:t>
      </w:r>
    </w:p>
    <w:p w:rsidR="30355236" w:rsidP="7743A0DB" w:rsidRDefault="30355236" w14:paraId="77A9BBE8" w14:textId="0BC493C4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="706C823B">
        <w:rPr/>
        <w:t>Prepare</w:t>
      </w:r>
      <w:r w:rsidR="30355236">
        <w:rPr/>
        <w:t xml:space="preserve"> </w:t>
      </w:r>
      <w:r w:rsidR="71DEED2F">
        <w:rPr/>
        <w:t>one</w:t>
      </w:r>
      <w:r w:rsidR="4BF61DB8">
        <w:rPr/>
        <w:t>-on-one</w:t>
      </w:r>
      <w:r w:rsidR="30355236">
        <w:rPr/>
        <w:t xml:space="preserve"> with staff</w:t>
      </w:r>
      <w:r w:rsidR="150371BD">
        <w:rPr/>
        <w:t xml:space="preserve">. This </w:t>
      </w:r>
      <w:r w:rsidR="55DA5A69">
        <w:rPr/>
        <w:t>includ</w:t>
      </w:r>
      <w:r w:rsidR="37577BC8">
        <w:rPr/>
        <w:t>es</w:t>
      </w:r>
      <w:r w:rsidR="30355236">
        <w:rPr/>
        <w:t xml:space="preserve"> looking up the </w:t>
      </w:r>
      <w:r w:rsidR="30355236">
        <w:rPr/>
        <w:t>previous</w:t>
      </w:r>
      <w:r w:rsidR="30355236">
        <w:rPr/>
        <w:t xml:space="preserve"> performance scores and current</w:t>
      </w:r>
      <w:r w:rsidR="31EF9797">
        <w:rPr/>
        <w:t xml:space="preserve"> </w:t>
      </w:r>
      <w:r w:rsidR="0C63A780">
        <w:rPr/>
        <w:t xml:space="preserve">performance </w:t>
      </w:r>
      <w:r w:rsidR="30355236">
        <w:rPr/>
        <w:t>scores</w:t>
      </w:r>
      <w:r w:rsidR="4D834E7B">
        <w:rPr/>
        <w:t>, and if</w:t>
      </w:r>
      <w:r w:rsidR="32F39929">
        <w:rPr/>
        <w:t xml:space="preserve"> </w:t>
      </w:r>
      <w:r w:rsidR="5CB6E9D5">
        <w:rPr/>
        <w:t xml:space="preserve">staff are </w:t>
      </w:r>
      <w:r w:rsidR="32F39929">
        <w:rPr/>
        <w:t xml:space="preserve">not at </w:t>
      </w:r>
      <w:r w:rsidR="2BF02F0F">
        <w:rPr/>
        <w:t xml:space="preserve">their </w:t>
      </w:r>
      <w:r w:rsidR="32F39929">
        <w:rPr/>
        <w:t>target</w:t>
      </w:r>
      <w:r w:rsidR="59FD391E">
        <w:rPr/>
        <w:t xml:space="preserve"> metric level</w:t>
      </w:r>
      <w:r w:rsidR="32F39929">
        <w:rPr/>
        <w:t xml:space="preserve">, </w:t>
      </w:r>
      <w:r w:rsidR="15EE5B33">
        <w:rPr/>
        <w:t>creat</w:t>
      </w:r>
      <w:r w:rsidR="182FA062">
        <w:rPr/>
        <w:t>e</w:t>
      </w:r>
      <w:r w:rsidR="7FD8E299">
        <w:rPr/>
        <w:t xml:space="preserve"> an</w:t>
      </w:r>
      <w:r w:rsidR="15EE5B33">
        <w:rPr/>
        <w:t xml:space="preserve"> action plan for </w:t>
      </w:r>
      <w:r w:rsidR="1B9C370A">
        <w:rPr/>
        <w:t xml:space="preserve">these </w:t>
      </w:r>
      <w:r w:rsidR="15EE5B33">
        <w:rPr/>
        <w:t>staff</w:t>
      </w:r>
      <w:r w:rsidR="7736000E">
        <w:rPr/>
        <w:t xml:space="preserve"> members.</w:t>
      </w:r>
      <w:r w:rsidR="07A09F27">
        <w:rPr/>
        <w:t xml:space="preserve"> </w:t>
      </w:r>
    </w:p>
    <w:p w:rsidR="30355236" w:rsidP="7743A0DB" w:rsidRDefault="30355236" w14:paraId="16875A18" w14:textId="43ACEF8C">
      <w:pPr>
        <w:pStyle w:val="ListParagraph"/>
        <w:numPr>
          <w:ilvl w:val="2"/>
          <w:numId w:val="2"/>
        </w:numPr>
        <w:rPr/>
      </w:pPr>
      <w:r w:rsidR="30355236">
        <w:rPr/>
        <w:t>Hold one on one conversations – discuss staff progress in performance scores</w:t>
      </w:r>
      <w:r w:rsidR="459BFF8B">
        <w:rPr/>
        <w:t>- specifically in digital care management</w:t>
      </w:r>
      <w:r w:rsidR="4D41C08A">
        <w:rPr/>
        <w:t>. Discuss</w:t>
      </w:r>
      <w:r w:rsidR="30355236">
        <w:rPr/>
        <w:t xml:space="preserve"> action </w:t>
      </w:r>
      <w:r w:rsidR="30355236">
        <w:rPr/>
        <w:t>plan</w:t>
      </w:r>
      <w:r w:rsidR="6D6B1BCF">
        <w:rPr/>
        <w:t xml:space="preserve"> </w:t>
      </w:r>
      <w:r w:rsidR="67F44EAE">
        <w:rPr/>
        <w:t>with</w:t>
      </w:r>
      <w:r w:rsidR="30355236">
        <w:rPr/>
        <w:t xml:space="preserve"> </w:t>
      </w:r>
      <w:r w:rsidR="30355236">
        <w:rPr/>
        <w:t xml:space="preserve">staff </w:t>
      </w:r>
      <w:r w:rsidR="2B0D4EE0">
        <w:rPr/>
        <w:t>members</w:t>
      </w:r>
      <w:r w:rsidR="24A369EB">
        <w:rPr/>
        <w:t xml:space="preserve"> that may </w:t>
      </w:r>
      <w:r w:rsidR="30355236">
        <w:rPr/>
        <w:t>not</w:t>
      </w:r>
      <w:r w:rsidR="7B2126E1">
        <w:rPr/>
        <w:t xml:space="preserve"> be</w:t>
      </w:r>
      <w:r w:rsidR="30355236">
        <w:rPr/>
        <w:t xml:space="preserve"> at target</w:t>
      </w:r>
      <w:r w:rsidR="79ED99F6">
        <w:rPr/>
        <w:t xml:space="preserve"> metric level. </w:t>
      </w:r>
      <w:r w:rsidR="116160B5">
        <w:rPr/>
        <w:t xml:space="preserve">Schedule </w:t>
      </w:r>
      <w:r w:rsidR="3F533834">
        <w:rPr/>
        <w:t>follow-up</w:t>
      </w:r>
      <w:r w:rsidR="116160B5">
        <w:rPr/>
        <w:t xml:space="preserve"> </w:t>
      </w:r>
      <w:r w:rsidR="29292390">
        <w:rPr/>
        <w:t>dates</w:t>
      </w:r>
      <w:r w:rsidR="116160B5">
        <w:rPr/>
        <w:t xml:space="preserve"> to </w:t>
      </w:r>
      <w:r w:rsidR="1C927CED">
        <w:rPr/>
        <w:t>check</w:t>
      </w:r>
      <w:r w:rsidR="116160B5">
        <w:rPr/>
        <w:t xml:space="preserve"> progress. </w:t>
      </w:r>
    </w:p>
    <w:p w:rsidR="10D9B737" w:rsidP="7743A0DB" w:rsidRDefault="10D9B737" w14:paraId="4373B9E0" w14:textId="2EA8DE4C">
      <w:pPr>
        <w:pStyle w:val="ListParagraph"/>
        <w:numPr>
          <w:ilvl w:val="1"/>
          <w:numId w:val="2"/>
        </w:numPr>
        <w:rPr/>
      </w:pPr>
      <w:r w:rsidR="10D9B737">
        <w:rPr/>
        <w:t>Leaders</w:t>
      </w:r>
    </w:p>
    <w:p w:rsidR="10D9B737" w:rsidP="7743A0DB" w:rsidRDefault="10D9B737" w14:paraId="27465D88" w14:textId="591B07CE">
      <w:pPr>
        <w:pStyle w:val="ListParagraph"/>
        <w:numPr>
          <w:ilvl w:val="2"/>
          <w:numId w:val="2"/>
        </w:numPr>
        <w:rPr/>
      </w:pPr>
      <w:r w:rsidR="10D9B737">
        <w:rPr/>
        <w:t>Communicate team</w:t>
      </w:r>
      <w:r w:rsidR="7F6551D4">
        <w:rPr/>
        <w:t>’s digital metrics</w:t>
      </w:r>
      <w:r w:rsidR="15B2FFE9">
        <w:rPr/>
        <w:t>/goals</w:t>
      </w:r>
      <w:r w:rsidR="7F6551D4">
        <w:rPr/>
        <w:t xml:space="preserve"> </w:t>
      </w:r>
      <w:r w:rsidR="10D9B737">
        <w:rPr/>
        <w:t>to direct leaders</w:t>
      </w:r>
    </w:p>
    <w:p w:rsidR="10D9B737" w:rsidP="7743A0DB" w:rsidRDefault="10D9B737" w14:paraId="316411C3" w14:textId="571614B8">
      <w:pPr>
        <w:pStyle w:val="ListParagraph"/>
        <w:numPr>
          <w:ilvl w:val="2"/>
          <w:numId w:val="2"/>
        </w:numPr>
        <w:rPr/>
      </w:pPr>
      <w:r w:rsidR="10D9B737">
        <w:rPr/>
        <w:t xml:space="preserve">Communicate any barriers </w:t>
      </w:r>
      <w:r w:rsidR="336180DB">
        <w:rPr/>
        <w:t>to meeting</w:t>
      </w:r>
      <w:r w:rsidR="4B94AFE6">
        <w:rPr/>
        <w:t xml:space="preserve"> these digital</w:t>
      </w:r>
      <w:r w:rsidR="336180DB">
        <w:rPr/>
        <w:t xml:space="preserve"> goals </w:t>
      </w:r>
      <w:r w:rsidR="10D9B737">
        <w:rPr/>
        <w:t>with proposed solutions at touch base meetings.</w:t>
      </w:r>
    </w:p>
    <w:p w:rsidR="13D60E90" w:rsidP="7743A0DB" w:rsidRDefault="13D60E90" w14:paraId="438DCB26" w14:textId="6383343C">
      <w:pPr>
        <w:pStyle w:val="ListParagraph"/>
        <w:numPr>
          <w:ilvl w:val="0"/>
          <w:numId w:val="2"/>
        </w:numPr>
        <w:rPr/>
      </w:pPr>
      <w:r w:rsidR="13D60E90">
        <w:rPr/>
        <w:t>Coaching</w:t>
      </w:r>
    </w:p>
    <w:p w:rsidR="5B055486" w:rsidP="7743A0DB" w:rsidRDefault="5B055486" w14:paraId="6172D7A6" w14:textId="6DAB9423">
      <w:pPr>
        <w:pStyle w:val="ListParagraph"/>
        <w:numPr>
          <w:ilvl w:val="1"/>
          <w:numId w:val="2"/>
        </w:numPr>
        <w:rPr/>
      </w:pPr>
      <w:r w:rsidR="5B055486">
        <w:rPr/>
        <w:t>Use data</w:t>
      </w:r>
      <w:r w:rsidR="02EA7C7B">
        <w:rPr/>
        <w:t>/evidence</w:t>
      </w:r>
      <w:r w:rsidR="5B055486">
        <w:rPr/>
        <w:t xml:space="preserve"> to </w:t>
      </w:r>
      <w:r w:rsidR="5B055486">
        <w:rPr/>
        <w:t>det</w:t>
      </w:r>
      <w:r w:rsidR="7F77FE0F">
        <w:rPr/>
        <w:t>ermine</w:t>
      </w:r>
      <w:r w:rsidR="7F77FE0F">
        <w:rPr/>
        <w:t xml:space="preserve"> where improvements</w:t>
      </w:r>
      <w:r w:rsidR="4747F92E">
        <w:rPr/>
        <w:t xml:space="preserve"> in digital metrics</w:t>
      </w:r>
      <w:r w:rsidR="7F77FE0F">
        <w:rPr/>
        <w:t xml:space="preserve"> can be made</w:t>
      </w:r>
    </w:p>
    <w:p w:rsidR="04D6DE4D" w:rsidP="7743A0DB" w:rsidRDefault="04D6DE4D" w14:paraId="2D9596DD" w14:textId="6325128A">
      <w:pPr>
        <w:pStyle w:val="ListParagraph"/>
        <w:numPr>
          <w:ilvl w:val="2"/>
          <w:numId w:val="2"/>
        </w:numPr>
        <w:rPr/>
      </w:pPr>
      <w:r w:rsidR="04D6DE4D">
        <w:rPr/>
        <w:t>Invites, Onboards, Conversions, Engagements, Ratios (telephonic to digital)</w:t>
      </w:r>
    </w:p>
    <w:p w:rsidR="0448F19B" w:rsidP="7743A0DB" w:rsidRDefault="0448F19B" w14:paraId="205B392E" w14:textId="564A3DB7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0448F19B">
        <w:rPr/>
        <w:t>Listen to calls</w:t>
      </w:r>
      <w:r w:rsidR="193E69AC">
        <w:rPr/>
        <w:t xml:space="preserve"> in which digital care management is </w:t>
      </w:r>
      <w:r w:rsidR="6F307E27">
        <w:rPr/>
        <w:t>offered</w:t>
      </w:r>
      <w:r w:rsidR="6F307E27">
        <w:rPr/>
        <w:t>.</w:t>
      </w:r>
    </w:p>
    <w:p w:rsidR="0448F19B" w:rsidP="7743A0DB" w:rsidRDefault="0448F19B" w14:paraId="68950116" w14:textId="0CDF28FC">
      <w:pPr>
        <w:pStyle w:val="ListParagraph"/>
        <w:numPr>
          <w:ilvl w:val="2"/>
          <w:numId w:val="2"/>
        </w:numPr>
        <w:rPr/>
      </w:pPr>
      <w:r w:rsidR="0448F19B">
        <w:rPr/>
        <w:t>Determine</w:t>
      </w:r>
      <w:r w:rsidR="0448F19B">
        <w:rPr/>
        <w:t xml:space="preserve"> if training or encouragement is necessary (will or skill)</w:t>
      </w:r>
    </w:p>
    <w:p w:rsidR="0448F19B" w:rsidP="7743A0DB" w:rsidRDefault="0448F19B" w14:paraId="6FE2DB65" w14:textId="4A3A3AD5">
      <w:pPr>
        <w:pStyle w:val="ListParagraph"/>
        <w:numPr>
          <w:ilvl w:val="2"/>
          <w:numId w:val="2"/>
        </w:numPr>
        <w:rPr/>
      </w:pPr>
      <w:r w:rsidR="0448F19B">
        <w:rPr/>
        <w:t xml:space="preserve">Are </w:t>
      </w:r>
      <w:r w:rsidR="633A3980">
        <w:rPr/>
        <w:t xml:space="preserve">digital </w:t>
      </w:r>
      <w:r w:rsidR="0448F19B">
        <w:rPr/>
        <w:t>workflows being followed?</w:t>
      </w:r>
    </w:p>
    <w:p w:rsidR="13D60E90" w:rsidP="7743A0DB" w:rsidRDefault="13D60E90" w14:paraId="3ABFC961" w14:textId="4662CB49">
      <w:pPr>
        <w:pStyle w:val="ListParagraph"/>
        <w:numPr>
          <w:ilvl w:val="1"/>
          <w:numId w:val="2"/>
        </w:numPr>
        <w:rPr>
          <w:i w:val="1"/>
          <w:iCs w:val="1"/>
        </w:rPr>
      </w:pPr>
      <w:r w:rsidR="13D60E90">
        <w:rPr/>
        <w:t xml:space="preserve">Provide guidance </w:t>
      </w:r>
      <w:r w:rsidR="31CD665A">
        <w:rPr/>
        <w:t xml:space="preserve">to staff using coaching </w:t>
      </w:r>
      <w:r w:rsidR="0BA2344F">
        <w:rPr/>
        <w:t>strategies/</w:t>
      </w:r>
      <w:r w:rsidR="31CD665A">
        <w:rPr/>
        <w:t>techniques</w:t>
      </w:r>
      <w:r w:rsidR="476DFE0E">
        <w:rPr/>
        <w:t xml:space="preserve"> to </w:t>
      </w:r>
      <w:r w:rsidR="1826F91C">
        <w:rPr/>
        <w:t>ensure they meet</w:t>
      </w:r>
      <w:r w:rsidR="476DFE0E">
        <w:rPr/>
        <w:t xml:space="preserve"> </w:t>
      </w:r>
      <w:r w:rsidR="6C503A36">
        <w:rPr/>
        <w:t xml:space="preserve">digital </w:t>
      </w:r>
      <w:r w:rsidR="476DFE0E">
        <w:rPr/>
        <w:t>goals</w:t>
      </w:r>
      <w:r w:rsidR="3B299FA4">
        <w:rPr/>
        <w:t xml:space="preserve">. </w:t>
      </w:r>
      <w:r w:rsidRPr="7743A0DB" w:rsidR="1A917BB5">
        <w:rPr>
          <w:i w:val="1"/>
          <w:iCs w:val="1"/>
        </w:rPr>
        <w:t>Digitial</w:t>
      </w:r>
      <w:r w:rsidRPr="7743A0DB" w:rsidR="1A917BB5">
        <w:rPr>
          <w:i w:val="1"/>
          <w:iCs w:val="1"/>
        </w:rPr>
        <w:t xml:space="preserve"> </w:t>
      </w:r>
      <w:r w:rsidRPr="7743A0DB" w:rsidR="1A917BB5">
        <w:rPr>
          <w:i w:val="1"/>
          <w:iCs w:val="1"/>
        </w:rPr>
        <w:t>CM</w:t>
      </w:r>
      <w:r w:rsidRPr="7743A0DB" w:rsidR="1A917BB5">
        <w:rPr>
          <w:i w:val="1"/>
          <w:iCs w:val="1"/>
        </w:rPr>
        <w:t xml:space="preserve"> </w:t>
      </w:r>
      <w:r w:rsidRPr="7743A0DB" w:rsidR="3B299FA4">
        <w:rPr>
          <w:i w:val="1"/>
          <w:iCs w:val="1"/>
        </w:rPr>
        <w:t xml:space="preserve">Coaching strategies </w:t>
      </w:r>
      <w:r w:rsidRPr="7743A0DB" w:rsidR="52476A68">
        <w:rPr>
          <w:i w:val="1"/>
          <w:iCs w:val="1"/>
        </w:rPr>
        <w:t xml:space="preserve">can be provided </w:t>
      </w:r>
      <w:r w:rsidRPr="7743A0DB" w:rsidR="2A3FB5BF">
        <w:rPr>
          <w:i w:val="1"/>
          <w:iCs w:val="1"/>
        </w:rPr>
        <w:t xml:space="preserve">by WF either as </w:t>
      </w:r>
      <w:r w:rsidRPr="7743A0DB" w:rsidR="0AC6F5E3">
        <w:rPr>
          <w:i w:val="1"/>
          <w:iCs w:val="1"/>
        </w:rPr>
        <w:t>an OOB</w:t>
      </w:r>
      <w:r w:rsidRPr="7743A0DB" w:rsidR="2A3FB5BF">
        <w:rPr>
          <w:i w:val="1"/>
          <w:iCs w:val="1"/>
        </w:rPr>
        <w:t xml:space="preserve"> guide </w:t>
      </w:r>
      <w:r w:rsidRPr="7743A0DB" w:rsidR="2A3FB5BF">
        <w:rPr>
          <w:i w:val="1"/>
          <w:iCs w:val="1"/>
        </w:rPr>
        <w:t>or</w:t>
      </w:r>
      <w:r w:rsidRPr="7743A0DB" w:rsidR="2A3FB5BF">
        <w:rPr>
          <w:i w:val="1"/>
          <w:iCs w:val="1"/>
        </w:rPr>
        <w:t xml:space="preserve"> classroom format.</w:t>
      </w:r>
    </w:p>
    <w:p w:rsidR="476DFE0E" w:rsidP="7743A0DB" w:rsidRDefault="476DFE0E" w14:paraId="5B9F01A7" w14:textId="72B98FB4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476DFE0E">
        <w:rPr/>
        <w:t xml:space="preserve">Create </w:t>
      </w:r>
      <w:r w:rsidR="476DFE0E">
        <w:rPr/>
        <w:t>individual</w:t>
      </w:r>
      <w:r w:rsidR="476DFE0E">
        <w:rPr/>
        <w:t xml:space="preserve"> staff action plans based on the data/evidence noted </w:t>
      </w:r>
      <w:r w:rsidR="2DB5BDB1">
        <w:rPr/>
        <w:t>above,</w:t>
      </w:r>
      <w:r w:rsidR="38474E9C">
        <w:rPr/>
        <w:t xml:space="preserve"> being sure to include digital metrics</w:t>
      </w:r>
      <w:r w:rsidR="0D5C3AC3">
        <w:rPr/>
        <w:t>.</w:t>
      </w:r>
    </w:p>
    <w:p w:rsidR="476DFE0E" w:rsidP="7743A0DB" w:rsidRDefault="476DFE0E" w14:paraId="44A9AA42" w14:textId="20A0447F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476DFE0E">
        <w:rPr/>
        <w:t xml:space="preserve">Create team action plans based on the data/evidence noted </w:t>
      </w:r>
      <w:r w:rsidR="44E2B779">
        <w:rPr/>
        <w:t>above,</w:t>
      </w:r>
      <w:r w:rsidR="476DFE0E">
        <w:rPr/>
        <w:t xml:space="preserve"> </w:t>
      </w:r>
      <w:r w:rsidR="60CE8A88">
        <w:rPr/>
        <w:t>making</w:t>
      </w:r>
      <w:r w:rsidR="394622A5">
        <w:rPr/>
        <w:t xml:space="preserve"> sure to include digital metrics</w:t>
      </w:r>
      <w:r w:rsidR="3E496096">
        <w:rPr/>
        <w:t>.</w:t>
      </w:r>
    </w:p>
    <w:p w:rsidR="387295AB" w:rsidP="7743A0DB" w:rsidRDefault="387295AB" w14:paraId="5C619150" w14:textId="3AECFD36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387295AB">
        <w:rPr/>
        <w:t xml:space="preserve">Ensure staff can learn from each other within team meetings – provide time for best practices, </w:t>
      </w:r>
      <w:r w:rsidR="387295AB">
        <w:rPr/>
        <w:t>what’s</w:t>
      </w:r>
      <w:r w:rsidR="387295AB">
        <w:rPr/>
        <w:t xml:space="preserve"> working, discussion topics, case reviews including digital use cases.</w:t>
      </w:r>
      <w:r w:rsidR="476DFE0E">
        <w:rPr/>
        <w:t xml:space="preserve"> </w:t>
      </w:r>
    </w:p>
    <w:p w:rsidR="652C11F1" w:rsidP="7743A0DB" w:rsidRDefault="652C11F1" w14:paraId="54FEAE9C" w14:textId="631EC0B7">
      <w:pPr>
        <w:pStyle w:val="ListParagraph"/>
        <w:numPr>
          <w:ilvl w:val="0"/>
          <w:numId w:val="2"/>
        </w:numPr>
        <w:rPr/>
      </w:pPr>
      <w:r w:rsidR="652C11F1">
        <w:rPr/>
        <w:t>Consistency</w:t>
      </w:r>
    </w:p>
    <w:p w:rsidR="652C11F1" w:rsidP="7743A0DB" w:rsidRDefault="652C11F1" w14:paraId="61D4D671" w14:textId="238E2AC0">
      <w:pPr>
        <w:pStyle w:val="ListParagraph"/>
        <w:numPr>
          <w:ilvl w:val="1"/>
          <w:numId w:val="2"/>
        </w:numPr>
        <w:rPr>
          <w:i w:val="1"/>
          <w:iCs w:val="1"/>
        </w:rPr>
      </w:pPr>
      <w:r w:rsidR="652C11F1">
        <w:rPr/>
        <w:t xml:space="preserve">Review </w:t>
      </w:r>
      <w:r w:rsidR="0690FDA6">
        <w:rPr/>
        <w:t xml:space="preserve">metric </w:t>
      </w:r>
      <w:r w:rsidR="652C11F1">
        <w:rPr/>
        <w:t xml:space="preserve">scorecard </w:t>
      </w:r>
      <w:r w:rsidR="7CF9DF1E">
        <w:rPr/>
        <w:t>weekly</w:t>
      </w:r>
      <w:r w:rsidR="6588161D">
        <w:rPr/>
        <w:t>, focusing on digital metrics</w:t>
      </w:r>
      <w:r w:rsidR="1D397838">
        <w:rPr/>
        <w:t xml:space="preserve">- </w:t>
      </w:r>
      <w:r w:rsidRPr="7743A0DB" w:rsidR="1D397838">
        <w:rPr>
          <w:i w:val="1"/>
          <w:iCs w:val="1"/>
        </w:rPr>
        <w:t xml:space="preserve">Digital Adoption Partner will </w:t>
      </w:r>
      <w:r w:rsidRPr="7743A0DB" w:rsidR="73F350F1">
        <w:rPr>
          <w:i w:val="1"/>
          <w:iCs w:val="1"/>
        </w:rPr>
        <w:t xml:space="preserve">be available for </w:t>
      </w:r>
      <w:r w:rsidRPr="7743A0DB" w:rsidR="1D397838">
        <w:rPr>
          <w:i w:val="1"/>
          <w:iCs w:val="1"/>
        </w:rPr>
        <w:t>managers</w:t>
      </w:r>
      <w:r w:rsidRPr="7743A0DB" w:rsidR="47A371A2">
        <w:rPr>
          <w:i w:val="1"/>
          <w:iCs w:val="1"/>
        </w:rPr>
        <w:t xml:space="preserve"> to</w:t>
      </w:r>
      <w:r w:rsidRPr="7743A0DB" w:rsidR="1D397838">
        <w:rPr>
          <w:i w:val="1"/>
          <w:iCs w:val="1"/>
        </w:rPr>
        <w:t xml:space="preserve"> review </w:t>
      </w:r>
      <w:r w:rsidRPr="7743A0DB" w:rsidR="73F1B263">
        <w:rPr>
          <w:i w:val="1"/>
          <w:iCs w:val="1"/>
        </w:rPr>
        <w:t>scorecards</w:t>
      </w:r>
      <w:r w:rsidRPr="7743A0DB" w:rsidR="1D397838">
        <w:rPr>
          <w:i w:val="1"/>
          <w:iCs w:val="1"/>
        </w:rPr>
        <w:t xml:space="preserve"> </w:t>
      </w:r>
      <w:r w:rsidRPr="7743A0DB" w:rsidR="5E8733B4">
        <w:rPr>
          <w:i w:val="1"/>
          <w:iCs w:val="1"/>
        </w:rPr>
        <w:t xml:space="preserve">within </w:t>
      </w:r>
      <w:r w:rsidRPr="7743A0DB" w:rsidR="2EACF2D0">
        <w:rPr>
          <w:i w:val="1"/>
          <w:iCs w:val="1"/>
        </w:rPr>
        <w:t>the Implementation</w:t>
      </w:r>
      <w:r w:rsidRPr="7743A0DB" w:rsidR="5E8733B4">
        <w:rPr>
          <w:i w:val="1"/>
          <w:iCs w:val="1"/>
        </w:rPr>
        <w:t xml:space="preserve"> phase.</w:t>
      </w:r>
    </w:p>
    <w:p w:rsidR="2A2AB9F1" w:rsidP="7743A0DB" w:rsidRDefault="2A2AB9F1" w14:paraId="1B344F22" w14:textId="26540C4C">
      <w:pPr>
        <w:pStyle w:val="ListParagraph"/>
        <w:numPr>
          <w:ilvl w:val="2"/>
          <w:numId w:val="2"/>
        </w:numPr>
        <w:rPr/>
      </w:pPr>
      <w:r w:rsidR="2A2AB9F1">
        <w:rPr/>
        <w:t>Staff</w:t>
      </w:r>
      <w:r w:rsidR="757C8A0F">
        <w:rPr/>
        <w:t xml:space="preserve"> </w:t>
      </w:r>
      <w:r w:rsidR="757C8A0F">
        <w:rPr/>
        <w:t>level</w:t>
      </w:r>
    </w:p>
    <w:p w:rsidR="2C8481E5" w:rsidP="7743A0DB" w:rsidRDefault="2C8481E5" w14:paraId="35B6DB19" w14:textId="1C2C5928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="2C8481E5">
        <w:rPr/>
        <w:t xml:space="preserve">Track </w:t>
      </w:r>
      <w:r w:rsidR="470DE72C">
        <w:rPr/>
        <w:t xml:space="preserve">digital </w:t>
      </w:r>
      <w:r w:rsidR="2C8481E5">
        <w:rPr/>
        <w:t xml:space="preserve">trends </w:t>
      </w:r>
      <w:r w:rsidR="2C5DECA9">
        <w:rPr/>
        <w:t>week over week</w:t>
      </w:r>
      <w:r w:rsidR="53E1F953">
        <w:rPr/>
        <w:t>.</w:t>
      </w:r>
    </w:p>
    <w:p w:rsidR="1DE9F744" w:rsidP="7743A0DB" w:rsidRDefault="1DE9F744" w14:paraId="58BFA69C" w14:textId="5EE36190">
      <w:pPr>
        <w:pStyle w:val="ListParagraph"/>
        <w:numPr>
          <w:ilvl w:val="3"/>
          <w:numId w:val="2"/>
        </w:numPr>
        <w:rPr/>
      </w:pPr>
      <w:r w:rsidR="1DE9F744">
        <w:rPr/>
        <w:t>Determine</w:t>
      </w:r>
      <w:r w:rsidR="1DE9F744">
        <w:rPr/>
        <w:t xml:space="preserve"> improvements and opportunities to work on</w:t>
      </w:r>
    </w:p>
    <w:p w:rsidR="6758450E" w:rsidP="7743A0DB" w:rsidRDefault="6758450E" w14:paraId="1B9DB60B" w14:textId="32A89E7E">
      <w:pPr>
        <w:pStyle w:val="ListParagraph"/>
        <w:numPr>
          <w:ilvl w:val="4"/>
          <w:numId w:val="2"/>
        </w:numPr>
        <w:rPr>
          <w:sz w:val="22"/>
          <w:szCs w:val="22"/>
        </w:rPr>
      </w:pPr>
      <w:r w:rsidR="6758450E">
        <w:rPr/>
        <w:t>Present these to the staff quarterly</w:t>
      </w:r>
      <w:r w:rsidR="6E97A35A">
        <w:rPr/>
        <w:t>.</w:t>
      </w:r>
    </w:p>
    <w:p w:rsidR="2A2AB9F1" w:rsidP="7743A0DB" w:rsidRDefault="2A2AB9F1" w14:paraId="2E1F57B8" w14:textId="61E79023">
      <w:pPr>
        <w:pStyle w:val="ListParagraph"/>
        <w:numPr>
          <w:ilvl w:val="2"/>
          <w:numId w:val="2"/>
        </w:numPr>
        <w:rPr/>
      </w:pPr>
      <w:r w:rsidR="2A2AB9F1">
        <w:rPr/>
        <w:t>Team level</w:t>
      </w:r>
    </w:p>
    <w:p w:rsidR="47C0377D" w:rsidP="7743A0DB" w:rsidRDefault="47C0377D" w14:paraId="4F6CE6C8" w14:textId="7A783AE0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="47C0377D">
        <w:rPr/>
        <w:t>Track</w:t>
      </w:r>
      <w:r w:rsidR="263119B4">
        <w:rPr/>
        <w:t xml:space="preserve"> digital</w:t>
      </w:r>
      <w:r w:rsidR="47C0377D">
        <w:rPr/>
        <w:t xml:space="preserve"> trends week over week</w:t>
      </w:r>
      <w:r w:rsidR="31EA02C8">
        <w:rPr/>
        <w:t>.</w:t>
      </w:r>
    </w:p>
    <w:p w:rsidR="0B3A663A" w:rsidP="7743A0DB" w:rsidRDefault="0B3A663A" w14:paraId="33CBBFD0" w14:textId="1FA2F435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="0B3A663A">
        <w:rPr/>
        <w:t>Determine</w:t>
      </w:r>
      <w:r w:rsidR="0B3A663A">
        <w:rPr/>
        <w:t xml:space="preserve"> improvements and opportunities to work on</w:t>
      </w:r>
      <w:r w:rsidR="547A7C74">
        <w:rPr/>
        <w:t>.</w:t>
      </w:r>
    </w:p>
    <w:p w:rsidR="303F38F3" w:rsidP="7743A0DB" w:rsidRDefault="303F38F3" w14:paraId="415C74A1" w14:textId="6BA12834">
      <w:pPr>
        <w:pStyle w:val="ListParagraph"/>
        <w:numPr>
          <w:ilvl w:val="4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303F38F3">
        <w:rPr/>
        <w:t>Present these opportunities to leaders</w:t>
      </w:r>
      <w:r w:rsidR="762A3CC2">
        <w:rPr/>
        <w:t>.</w:t>
      </w:r>
    </w:p>
    <w:p w:rsidR="5D4E7C96" w:rsidP="7743A0DB" w:rsidRDefault="5D4E7C96" w14:paraId="7E7ED4B0" w14:textId="407405C4">
      <w:pPr>
        <w:pStyle w:val="ListParagraph"/>
        <w:numPr>
          <w:ilvl w:val="1"/>
          <w:numId w:val="2"/>
        </w:numPr>
        <w:rPr>
          <w:i w:val="1"/>
          <w:iCs w:val="1"/>
        </w:rPr>
      </w:pPr>
      <w:r w:rsidR="5D4E7C96">
        <w:rPr/>
        <w:t>Follow the</w:t>
      </w:r>
      <w:r w:rsidR="316AF2DF">
        <w:rPr/>
        <w:t xml:space="preserve"> digital</w:t>
      </w:r>
      <w:r w:rsidR="5D4E7C96">
        <w:rPr/>
        <w:t xml:space="preserve"> SOPs</w:t>
      </w:r>
    </w:p>
    <w:p w:rsidR="5D4E7C96" w:rsidP="7743A0DB" w:rsidRDefault="5D4E7C96" w14:paraId="4DCD9A8C" w14:textId="407BCCE9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7A692C47">
        <w:rPr/>
        <w:t>Track</w:t>
      </w:r>
      <w:r w:rsidR="5D4E7C96">
        <w:rPr/>
        <w:t xml:space="preserve"> </w:t>
      </w:r>
      <w:r w:rsidR="0FA97029">
        <w:rPr/>
        <w:t xml:space="preserve">incoming </w:t>
      </w:r>
      <w:r w:rsidR="5D4E7C96">
        <w:rPr/>
        <w:t xml:space="preserve">referrals to </w:t>
      </w:r>
      <w:r w:rsidR="0DE92352">
        <w:rPr/>
        <w:t xml:space="preserve">each </w:t>
      </w:r>
      <w:r w:rsidR="3F23425B">
        <w:rPr/>
        <w:t xml:space="preserve">care management </w:t>
      </w:r>
      <w:r w:rsidR="5D4E7C96">
        <w:rPr/>
        <w:t>team</w:t>
      </w:r>
      <w:r w:rsidR="119BA60B">
        <w:rPr/>
        <w:t xml:space="preserve"> to ensure the number of </w:t>
      </w:r>
      <w:r w:rsidR="2546213F">
        <w:rPr/>
        <w:t xml:space="preserve">digital </w:t>
      </w:r>
      <w:r w:rsidR="119BA60B">
        <w:rPr/>
        <w:t xml:space="preserve">invites is </w:t>
      </w:r>
      <w:r w:rsidR="119BA60B">
        <w:rPr/>
        <w:t>appropriate</w:t>
      </w:r>
      <w:r w:rsidR="5DAE51B0">
        <w:rPr/>
        <w:t>.</w:t>
      </w:r>
      <w:r w:rsidR="5D4E7C96">
        <w:rPr/>
        <w:t xml:space="preserve"> </w:t>
      </w:r>
    </w:p>
    <w:p w:rsidR="75AF918E" w:rsidP="7743A0DB" w:rsidRDefault="75AF918E" w14:paraId="1105A6DB" w14:textId="7623A895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="75AF918E">
        <w:rPr/>
        <w:t xml:space="preserve">If the number </w:t>
      </w:r>
      <w:r w:rsidR="32D7530E">
        <w:rPr/>
        <w:t xml:space="preserve">of referrals </w:t>
      </w:r>
      <w:r w:rsidR="75AF918E">
        <w:rPr/>
        <w:t xml:space="preserve">drops, </w:t>
      </w:r>
      <w:r w:rsidR="75AF918E">
        <w:rPr/>
        <w:t>identify</w:t>
      </w:r>
      <w:r w:rsidR="75AF918E">
        <w:rPr/>
        <w:t xml:space="preserve"> solutions to</w:t>
      </w:r>
      <w:r w:rsidR="4407FD62">
        <w:rPr/>
        <w:t xml:space="preserve"> ensure consistent referrals are </w:t>
      </w:r>
      <w:r w:rsidR="75AF918E">
        <w:rPr/>
        <w:t>consistent</w:t>
      </w:r>
      <w:r w:rsidR="5AA57108">
        <w:rPr/>
        <w:t xml:space="preserve"> with all teams and </w:t>
      </w:r>
      <w:r w:rsidR="5AA57108">
        <w:rPr/>
        <w:t>adjust as soon as possible</w:t>
      </w:r>
      <w:r w:rsidR="75AF918E">
        <w:rPr/>
        <w:t xml:space="preserve">. </w:t>
      </w:r>
    </w:p>
    <w:p w:rsidR="5D4E7C96" w:rsidP="7743A0DB" w:rsidRDefault="5D4E7C96" w14:paraId="02BEF909" w14:textId="62A367A2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5D4E7C96">
        <w:rPr/>
        <w:t xml:space="preserve">Hold staff accountable </w:t>
      </w:r>
      <w:r w:rsidR="5D4E7C96">
        <w:rPr/>
        <w:t>to</w:t>
      </w:r>
      <w:r w:rsidR="5D4E7C96">
        <w:rPr/>
        <w:t xml:space="preserve"> </w:t>
      </w:r>
      <w:r w:rsidR="3F0C6BD5">
        <w:rPr/>
        <w:t xml:space="preserve">digital </w:t>
      </w:r>
      <w:r w:rsidR="5D4E7C96">
        <w:rPr/>
        <w:t>SOPs/workflows</w:t>
      </w:r>
      <w:r w:rsidR="6FD85ED6">
        <w:rPr/>
        <w:t>.</w:t>
      </w:r>
      <w:r w:rsidR="5D4E7C96">
        <w:rPr/>
        <w:t xml:space="preserve"> </w:t>
      </w:r>
    </w:p>
    <w:p w:rsidR="251CEBD8" w:rsidP="7743A0DB" w:rsidRDefault="251CEBD8" w14:paraId="3554E49B" w14:textId="34EE92F1">
      <w:pPr>
        <w:pStyle w:val="ListParagraph"/>
        <w:numPr>
          <w:ilvl w:val="3"/>
          <w:numId w:val="2"/>
        </w:numPr>
        <w:rPr/>
      </w:pPr>
      <w:r w:rsidR="251CEBD8">
        <w:rPr/>
        <w:t>If staff are not accountable to SOPs/</w:t>
      </w:r>
      <w:r w:rsidR="6413F301">
        <w:rPr/>
        <w:t>workflows,</w:t>
      </w:r>
      <w:r w:rsidR="251CEBD8">
        <w:rPr/>
        <w:t xml:space="preserve"> </w:t>
      </w:r>
      <w:r w:rsidR="251CEBD8">
        <w:rPr/>
        <w:t>i</w:t>
      </w:r>
      <w:r w:rsidR="781A9B4C">
        <w:rPr/>
        <w:t>dentify</w:t>
      </w:r>
      <w:r w:rsidR="781A9B4C">
        <w:rPr/>
        <w:t xml:space="preserve"> if there are better </w:t>
      </w:r>
      <w:r w:rsidR="35DAB70C">
        <w:rPr/>
        <w:t>workflows</w:t>
      </w:r>
      <w:r w:rsidR="781A9B4C">
        <w:rPr/>
        <w:t xml:space="preserve"> to implement.</w:t>
      </w:r>
    </w:p>
    <w:p w:rsidR="781A9B4C" w:rsidP="7743A0DB" w:rsidRDefault="781A9B4C" w14:paraId="1C49B4C8" w14:textId="176D540F">
      <w:pPr>
        <w:pStyle w:val="ListParagraph"/>
        <w:numPr>
          <w:ilvl w:val="3"/>
          <w:numId w:val="2"/>
        </w:numPr>
        <w:rPr/>
      </w:pPr>
      <w:r w:rsidR="781A9B4C">
        <w:rPr/>
        <w:t xml:space="preserve">If there are </w:t>
      </w:r>
      <w:r w:rsidR="781A9B4C">
        <w:rPr/>
        <w:t>not</w:t>
      </w:r>
      <w:r w:rsidR="781A9B4C">
        <w:rPr/>
        <w:t xml:space="preserve"> better workflows to implement, and coaching/training has taken place,</w:t>
      </w:r>
      <w:r w:rsidR="251CEBD8">
        <w:rPr/>
        <w:t xml:space="preserve"> begin </w:t>
      </w:r>
      <w:r w:rsidR="52BC154D">
        <w:rPr/>
        <w:t>the internal</w:t>
      </w:r>
      <w:r w:rsidR="251CEBD8">
        <w:rPr/>
        <w:t xml:space="preserve"> performance improvement process. </w:t>
      </w:r>
    </w:p>
    <w:p w:rsidR="73283A8D" w:rsidP="73283A8D" w:rsidRDefault="73283A8D" w14:paraId="681AAEE6" w14:textId="4C819975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9cf1f76f16d4762"/>
      <w:footerReference w:type="default" r:id="R8cf54eac32a648f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445933" w:rsidTr="7A445933" w14:paraId="77B242BD">
      <w:trPr>
        <w:trHeight w:val="300"/>
      </w:trPr>
      <w:tc>
        <w:tcPr>
          <w:tcW w:w="3120" w:type="dxa"/>
          <w:tcMar/>
        </w:tcPr>
        <w:p w:rsidR="7A445933" w:rsidP="7A445933" w:rsidRDefault="7A445933" w14:paraId="51EEA266" w14:textId="5D14A4F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445933" w:rsidP="7A445933" w:rsidRDefault="7A445933" w14:paraId="092234B3" w14:textId="3343106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445933" w:rsidP="7A445933" w:rsidRDefault="7A445933" w14:paraId="34D9852D" w14:textId="7792FDA5">
          <w:pPr>
            <w:pStyle w:val="Header"/>
            <w:bidi w:val="0"/>
            <w:ind w:right="-115"/>
            <w:jc w:val="right"/>
          </w:pPr>
        </w:p>
      </w:tc>
    </w:tr>
  </w:tbl>
  <w:p w:rsidR="7A445933" w:rsidP="7A445933" w:rsidRDefault="7A445933" w14:paraId="277079D8" w14:textId="78F566C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445933" w:rsidTr="7A445933" w14:paraId="7E3203F8">
      <w:trPr>
        <w:trHeight w:val="300"/>
      </w:trPr>
      <w:tc>
        <w:tcPr>
          <w:tcW w:w="3120" w:type="dxa"/>
          <w:tcMar/>
        </w:tcPr>
        <w:p w:rsidR="7A445933" w:rsidP="7A445933" w:rsidRDefault="7A445933" w14:paraId="43F49174" w14:textId="1BDF7122">
          <w:pPr>
            <w:bidi w:val="0"/>
            <w:ind w:left="-115"/>
            <w:jc w:val="left"/>
          </w:pPr>
          <w:r w:rsidR="7A445933">
            <w:drawing>
              <wp:inline wp14:editId="7671F21F" wp14:anchorId="297D9CCA">
                <wp:extent cx="1838325" cy="361950"/>
                <wp:effectExtent l="0" t="0" r="0" b="0"/>
                <wp:docPr id="1420998510" name="drawing" descr="Text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2099851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3396229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38325" cy="361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7A445933" w:rsidP="7A445933" w:rsidRDefault="7A445933" w14:paraId="343E706D" w14:textId="0B1EA3B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445933" w:rsidP="7A445933" w:rsidRDefault="7A445933" w14:paraId="291EA536" w14:textId="3945EC52">
          <w:pPr>
            <w:pStyle w:val="Header"/>
            <w:bidi w:val="0"/>
            <w:ind w:right="-115"/>
            <w:jc w:val="right"/>
          </w:pPr>
        </w:p>
      </w:tc>
    </w:tr>
  </w:tbl>
  <w:p w:rsidR="7A445933" w:rsidP="7A445933" w:rsidRDefault="7A445933" w14:paraId="136FA182" w14:textId="3C189C8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b411a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7eff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875B7C"/>
    <w:rsid w:val="02BFBC5F"/>
    <w:rsid w:val="02EA7C7B"/>
    <w:rsid w:val="0425B225"/>
    <w:rsid w:val="043FFE0F"/>
    <w:rsid w:val="0448F19B"/>
    <w:rsid w:val="046CFA68"/>
    <w:rsid w:val="04A7BA02"/>
    <w:rsid w:val="04D6DE4D"/>
    <w:rsid w:val="051FE613"/>
    <w:rsid w:val="0574F195"/>
    <w:rsid w:val="05C776D3"/>
    <w:rsid w:val="05CBA421"/>
    <w:rsid w:val="0617A219"/>
    <w:rsid w:val="0690FDA6"/>
    <w:rsid w:val="073B99FB"/>
    <w:rsid w:val="07A09F27"/>
    <w:rsid w:val="080E4520"/>
    <w:rsid w:val="0815CC59"/>
    <w:rsid w:val="081F16C8"/>
    <w:rsid w:val="087D1873"/>
    <w:rsid w:val="0A13189B"/>
    <w:rsid w:val="0A1BC1C6"/>
    <w:rsid w:val="0AC6F5E3"/>
    <w:rsid w:val="0B3A663A"/>
    <w:rsid w:val="0B5CB021"/>
    <w:rsid w:val="0B75D87E"/>
    <w:rsid w:val="0B75D87E"/>
    <w:rsid w:val="0BA2344F"/>
    <w:rsid w:val="0BB4B935"/>
    <w:rsid w:val="0C5C94EF"/>
    <w:rsid w:val="0C63A780"/>
    <w:rsid w:val="0C64B429"/>
    <w:rsid w:val="0CBA43AE"/>
    <w:rsid w:val="0D5C3AC3"/>
    <w:rsid w:val="0DE92352"/>
    <w:rsid w:val="0FA97029"/>
    <w:rsid w:val="10CC22F7"/>
    <w:rsid w:val="10D9B737"/>
    <w:rsid w:val="10E27C41"/>
    <w:rsid w:val="116160B5"/>
    <w:rsid w:val="119BA60B"/>
    <w:rsid w:val="12340C64"/>
    <w:rsid w:val="12E39CD7"/>
    <w:rsid w:val="136C029A"/>
    <w:rsid w:val="13A465BB"/>
    <w:rsid w:val="13D60E90"/>
    <w:rsid w:val="144EE1C6"/>
    <w:rsid w:val="1469F5D5"/>
    <w:rsid w:val="150371BD"/>
    <w:rsid w:val="15B2FFE9"/>
    <w:rsid w:val="15E35C19"/>
    <w:rsid w:val="15E554E0"/>
    <w:rsid w:val="15EE5B33"/>
    <w:rsid w:val="1749E652"/>
    <w:rsid w:val="1792B74C"/>
    <w:rsid w:val="1811011F"/>
    <w:rsid w:val="1826F91C"/>
    <w:rsid w:val="182FA062"/>
    <w:rsid w:val="184580B8"/>
    <w:rsid w:val="193E69AC"/>
    <w:rsid w:val="1A4BA552"/>
    <w:rsid w:val="1A637305"/>
    <w:rsid w:val="1A917BB5"/>
    <w:rsid w:val="1AC51FA3"/>
    <w:rsid w:val="1B772336"/>
    <w:rsid w:val="1B8BA656"/>
    <w:rsid w:val="1B9C370A"/>
    <w:rsid w:val="1BD4445C"/>
    <w:rsid w:val="1C3B3341"/>
    <w:rsid w:val="1C643B6D"/>
    <w:rsid w:val="1C927CED"/>
    <w:rsid w:val="1D397838"/>
    <w:rsid w:val="1DC8ECCF"/>
    <w:rsid w:val="1DE8B28F"/>
    <w:rsid w:val="1DE9F744"/>
    <w:rsid w:val="1E4A9642"/>
    <w:rsid w:val="1F995058"/>
    <w:rsid w:val="2110F36D"/>
    <w:rsid w:val="2273AC50"/>
    <w:rsid w:val="22A73FB8"/>
    <w:rsid w:val="2397BAD6"/>
    <w:rsid w:val="23BEE3D4"/>
    <w:rsid w:val="23DE4CC7"/>
    <w:rsid w:val="24341697"/>
    <w:rsid w:val="24382E53"/>
    <w:rsid w:val="24A369EB"/>
    <w:rsid w:val="251CEBD8"/>
    <w:rsid w:val="252B27F6"/>
    <w:rsid w:val="2546213F"/>
    <w:rsid w:val="263119B4"/>
    <w:rsid w:val="279FB928"/>
    <w:rsid w:val="27F2023E"/>
    <w:rsid w:val="27FF213C"/>
    <w:rsid w:val="27FF213C"/>
    <w:rsid w:val="2905711A"/>
    <w:rsid w:val="29292390"/>
    <w:rsid w:val="29B45B80"/>
    <w:rsid w:val="2A2AB9F1"/>
    <w:rsid w:val="2A3FB5BF"/>
    <w:rsid w:val="2AAC50A4"/>
    <w:rsid w:val="2AB2E757"/>
    <w:rsid w:val="2B0D4EE0"/>
    <w:rsid w:val="2B675AF3"/>
    <w:rsid w:val="2B84CDED"/>
    <w:rsid w:val="2BF02F0F"/>
    <w:rsid w:val="2C5DECA9"/>
    <w:rsid w:val="2C8481E5"/>
    <w:rsid w:val="2CF47A3F"/>
    <w:rsid w:val="2DB5BDB1"/>
    <w:rsid w:val="2DD6ED93"/>
    <w:rsid w:val="2EACF2D0"/>
    <w:rsid w:val="2EAD45C8"/>
    <w:rsid w:val="2F1FBEFB"/>
    <w:rsid w:val="2FCFB0A2"/>
    <w:rsid w:val="3012A2B4"/>
    <w:rsid w:val="30355236"/>
    <w:rsid w:val="303F38F3"/>
    <w:rsid w:val="305297A4"/>
    <w:rsid w:val="3088FD69"/>
    <w:rsid w:val="309D66DC"/>
    <w:rsid w:val="316AF2DF"/>
    <w:rsid w:val="319BE150"/>
    <w:rsid w:val="31CD665A"/>
    <w:rsid w:val="31EA02C8"/>
    <w:rsid w:val="31EF9797"/>
    <w:rsid w:val="31F14BF1"/>
    <w:rsid w:val="32D7530E"/>
    <w:rsid w:val="32F39929"/>
    <w:rsid w:val="336180DB"/>
    <w:rsid w:val="338D1C52"/>
    <w:rsid w:val="33F5BE1B"/>
    <w:rsid w:val="34D22AE0"/>
    <w:rsid w:val="356757DD"/>
    <w:rsid w:val="35C1DC2D"/>
    <w:rsid w:val="35DAB70C"/>
    <w:rsid w:val="37577BC8"/>
    <w:rsid w:val="3774B808"/>
    <w:rsid w:val="37C36B51"/>
    <w:rsid w:val="37EEFDAB"/>
    <w:rsid w:val="38350E50"/>
    <w:rsid w:val="38474E9C"/>
    <w:rsid w:val="387295AB"/>
    <w:rsid w:val="389EF89F"/>
    <w:rsid w:val="39114FB4"/>
    <w:rsid w:val="394622A5"/>
    <w:rsid w:val="396F45A6"/>
    <w:rsid w:val="39E85704"/>
    <w:rsid w:val="3A0AE2B2"/>
    <w:rsid w:val="3A881315"/>
    <w:rsid w:val="3B299FA4"/>
    <w:rsid w:val="3B81D4ED"/>
    <w:rsid w:val="3BB50224"/>
    <w:rsid w:val="3C002187"/>
    <w:rsid w:val="3E496096"/>
    <w:rsid w:val="3ECD6EF0"/>
    <w:rsid w:val="3ECD6EF0"/>
    <w:rsid w:val="3F0C6BD5"/>
    <w:rsid w:val="3F23425B"/>
    <w:rsid w:val="3F533834"/>
    <w:rsid w:val="3FCC624E"/>
    <w:rsid w:val="40A95342"/>
    <w:rsid w:val="416DB652"/>
    <w:rsid w:val="417BD291"/>
    <w:rsid w:val="43F8198E"/>
    <w:rsid w:val="4407FD62"/>
    <w:rsid w:val="44E2B779"/>
    <w:rsid w:val="45617DCA"/>
    <w:rsid w:val="459BFF8B"/>
    <w:rsid w:val="470DE72C"/>
    <w:rsid w:val="4747F92E"/>
    <w:rsid w:val="476DFE0E"/>
    <w:rsid w:val="47A371A2"/>
    <w:rsid w:val="47B57B74"/>
    <w:rsid w:val="47C0377D"/>
    <w:rsid w:val="48B81935"/>
    <w:rsid w:val="49229477"/>
    <w:rsid w:val="492448BA"/>
    <w:rsid w:val="4946FE46"/>
    <w:rsid w:val="4946FE46"/>
    <w:rsid w:val="49E5782D"/>
    <w:rsid w:val="4A2304C7"/>
    <w:rsid w:val="4B44AFBD"/>
    <w:rsid w:val="4B94AFE6"/>
    <w:rsid w:val="4BF61DB8"/>
    <w:rsid w:val="4C7C1953"/>
    <w:rsid w:val="4C977173"/>
    <w:rsid w:val="4CC757C1"/>
    <w:rsid w:val="4CE52D8B"/>
    <w:rsid w:val="4D291C80"/>
    <w:rsid w:val="4D41C08A"/>
    <w:rsid w:val="4D79FEC6"/>
    <w:rsid w:val="4D834E7B"/>
    <w:rsid w:val="4DC49AD6"/>
    <w:rsid w:val="4E3341D4"/>
    <w:rsid w:val="4E398A21"/>
    <w:rsid w:val="4E99EFBB"/>
    <w:rsid w:val="4F30DEF8"/>
    <w:rsid w:val="4F7E9C68"/>
    <w:rsid w:val="50D34047"/>
    <w:rsid w:val="516AE296"/>
    <w:rsid w:val="51F61B14"/>
    <w:rsid w:val="52476A68"/>
    <w:rsid w:val="5277CDE6"/>
    <w:rsid w:val="52BC154D"/>
    <w:rsid w:val="534806ED"/>
    <w:rsid w:val="5353FCA4"/>
    <w:rsid w:val="53E1F953"/>
    <w:rsid w:val="547A7C74"/>
    <w:rsid w:val="5496E869"/>
    <w:rsid w:val="55DA5A69"/>
    <w:rsid w:val="563E53B9"/>
    <w:rsid w:val="57451FB3"/>
    <w:rsid w:val="58642E5E"/>
    <w:rsid w:val="5865D373"/>
    <w:rsid w:val="58745A79"/>
    <w:rsid w:val="592F3088"/>
    <w:rsid w:val="59FD391E"/>
    <w:rsid w:val="5A345710"/>
    <w:rsid w:val="5AA57108"/>
    <w:rsid w:val="5B055486"/>
    <w:rsid w:val="5BD38787"/>
    <w:rsid w:val="5BECB564"/>
    <w:rsid w:val="5BEFCBA9"/>
    <w:rsid w:val="5C76EDBD"/>
    <w:rsid w:val="5CA63497"/>
    <w:rsid w:val="5CB6E9D5"/>
    <w:rsid w:val="5CF4B96C"/>
    <w:rsid w:val="5D19EF56"/>
    <w:rsid w:val="5D4E7C96"/>
    <w:rsid w:val="5D9BC044"/>
    <w:rsid w:val="5DAE51B0"/>
    <w:rsid w:val="5DCA50C0"/>
    <w:rsid w:val="5DD13E7E"/>
    <w:rsid w:val="5E8733B4"/>
    <w:rsid w:val="5EFA0A81"/>
    <w:rsid w:val="5F245626"/>
    <w:rsid w:val="5F61A9A8"/>
    <w:rsid w:val="60CE8A88"/>
    <w:rsid w:val="60D4E171"/>
    <w:rsid w:val="61EFA1CD"/>
    <w:rsid w:val="6256929F"/>
    <w:rsid w:val="633A3980"/>
    <w:rsid w:val="6413F301"/>
    <w:rsid w:val="64244AC5"/>
    <w:rsid w:val="648C34BB"/>
    <w:rsid w:val="64E0D2BB"/>
    <w:rsid w:val="64E59E69"/>
    <w:rsid w:val="6527428F"/>
    <w:rsid w:val="652C11F1"/>
    <w:rsid w:val="6588161D"/>
    <w:rsid w:val="6592D3AF"/>
    <w:rsid w:val="6634B7D0"/>
    <w:rsid w:val="6758450E"/>
    <w:rsid w:val="67F44EAE"/>
    <w:rsid w:val="698580EF"/>
    <w:rsid w:val="69DE598F"/>
    <w:rsid w:val="6A6F1288"/>
    <w:rsid w:val="6AF024EE"/>
    <w:rsid w:val="6B1587C2"/>
    <w:rsid w:val="6B2CA7BE"/>
    <w:rsid w:val="6B4CC69C"/>
    <w:rsid w:val="6BBB615A"/>
    <w:rsid w:val="6C2B0A86"/>
    <w:rsid w:val="6C503A36"/>
    <w:rsid w:val="6CDE003E"/>
    <w:rsid w:val="6D0817FC"/>
    <w:rsid w:val="6D6B1BCF"/>
    <w:rsid w:val="6D8D6EB8"/>
    <w:rsid w:val="6DA69715"/>
    <w:rsid w:val="6E0BFD67"/>
    <w:rsid w:val="6E6776EE"/>
    <w:rsid w:val="6E97A35A"/>
    <w:rsid w:val="6ECCDF45"/>
    <w:rsid w:val="6EDDDF6C"/>
    <w:rsid w:val="6F307E27"/>
    <w:rsid w:val="6F426776"/>
    <w:rsid w:val="6F915884"/>
    <w:rsid w:val="6FD85ED6"/>
    <w:rsid w:val="6FFBE6A9"/>
    <w:rsid w:val="7032765B"/>
    <w:rsid w:val="706C823B"/>
    <w:rsid w:val="70A0A5AB"/>
    <w:rsid w:val="711D188E"/>
    <w:rsid w:val="716BAB30"/>
    <w:rsid w:val="71DEED2F"/>
    <w:rsid w:val="72A4A7DA"/>
    <w:rsid w:val="73133AD8"/>
    <w:rsid w:val="73283A8D"/>
    <w:rsid w:val="73D8466D"/>
    <w:rsid w:val="73F1B263"/>
    <w:rsid w:val="73F350F1"/>
    <w:rsid w:val="757C8A0F"/>
    <w:rsid w:val="75AF918E"/>
    <w:rsid w:val="762A3CC2"/>
    <w:rsid w:val="763A3F01"/>
    <w:rsid w:val="76713B12"/>
    <w:rsid w:val="767873BE"/>
    <w:rsid w:val="7736000E"/>
    <w:rsid w:val="7743A0DB"/>
    <w:rsid w:val="781A9B4C"/>
    <w:rsid w:val="78A3641F"/>
    <w:rsid w:val="78D470BA"/>
    <w:rsid w:val="790F0216"/>
    <w:rsid w:val="79225A3A"/>
    <w:rsid w:val="794FA1B1"/>
    <w:rsid w:val="79ED99F6"/>
    <w:rsid w:val="7A445933"/>
    <w:rsid w:val="7A59E755"/>
    <w:rsid w:val="7A692C47"/>
    <w:rsid w:val="7B2126E1"/>
    <w:rsid w:val="7B875B7C"/>
    <w:rsid w:val="7B886550"/>
    <w:rsid w:val="7C37E119"/>
    <w:rsid w:val="7CF9DF1E"/>
    <w:rsid w:val="7D278132"/>
    <w:rsid w:val="7DD967AA"/>
    <w:rsid w:val="7DE374F2"/>
    <w:rsid w:val="7E2DC1E6"/>
    <w:rsid w:val="7F467EAC"/>
    <w:rsid w:val="7F6551D4"/>
    <w:rsid w:val="7F77FE0F"/>
    <w:rsid w:val="7FA17B17"/>
    <w:rsid w:val="7FBEE335"/>
    <w:rsid w:val="7FD8E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5B7C"/>
  <w15:chartTrackingRefBased/>
  <w15:docId w15:val="{D02D2FF1-446B-4A59-821D-849BC2000D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7A44593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A44593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16/09/relationships/commentsIds" Target="commentsIds.xml" Id="R016b4508492a4825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11/relationships/commentsExtended" Target="commentsExtended.xml" Id="Rd3424f2bdbdc47e0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8557a442988e4b89" /><Relationship Type="http://schemas.openxmlformats.org/officeDocument/2006/relationships/fontTable" Target="fontTable.xml" Id="rId4" /><Relationship Type="http://schemas.microsoft.com/office/2011/relationships/people" Target="people.xml" Id="Re21ec40867824c4c" /><Relationship Type="http://schemas.openxmlformats.org/officeDocument/2006/relationships/customXml" Target="../customXml/item4.xml" Id="rId9" /><Relationship Type="http://schemas.openxmlformats.org/officeDocument/2006/relationships/header" Target="header.xml" Id="R09cf1f76f16d4762" /><Relationship Type="http://schemas.openxmlformats.org/officeDocument/2006/relationships/footer" Target="footer.xml" Id="R8cf54eac32a648f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3396229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7DE1626F5B49B0A32D7419EC33C2" ma:contentTypeVersion="17" ma:contentTypeDescription="Create a new document." ma:contentTypeScope="" ma:versionID="0ee5f3ab4a558577934a048ef576eff9">
  <xsd:schema xmlns:xsd="http://www.w3.org/2001/XMLSchema" xmlns:xs="http://www.w3.org/2001/XMLSchema" xmlns:p="http://schemas.microsoft.com/office/2006/metadata/properties" xmlns:ns2="2e321be7-ab53-4d06-a2af-46791cc3c01c" xmlns:ns3="6dec0d7a-18f1-42ea-acf0-9d32704dd91d" targetNamespace="http://schemas.microsoft.com/office/2006/metadata/properties" ma:root="true" ma:fieldsID="aefce599ae57b63df81c908b96252139" ns2:_="" ns3:_="">
    <xsd:import namespace="2e321be7-ab53-4d06-a2af-46791cc3c01c"/>
    <xsd:import namespace="6dec0d7a-18f1-42ea-acf0-9d32704dd9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21be7-ab53-4d06-a2af-46791cc3c0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4bf2767-a93c-4aef-83a2-6349ff71d8ef}" ma:internalName="TaxCatchAll" ma:showField="CatchAllData" ma:web="2e321be7-ab53-4d06-a2af-46791cc3c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c0d7a-18f1-42ea-acf0-9d32704dd91d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c6ceea2-5bcf-4d11-a2ea-07cf4affa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321be7-ab53-4d06-a2af-46791cc3c01c">SWUF73QZKTWT-542845596-3227</_dlc_DocId>
    <MigrationWizIdVersion xmlns="6dec0d7a-18f1-42ea-acf0-9d32704dd91d" xsi:nil="true"/>
    <MigrationWizId xmlns="6dec0d7a-18f1-42ea-acf0-9d32704dd91d" xsi:nil="true"/>
    <_dlc_DocIdUrl xmlns="2e321be7-ab53-4d06-a2af-46791cc3c01c">
      <Url>https://healthedgetrial.sharepoint.com/sites/WF_Digital_Adoption/_layouts/15/DocIdRedir.aspx?ID=SWUF73QZKTWT-542845596-3227</Url>
      <Description>SWUF73QZKTWT-542845596-3227</Description>
    </_dlc_DocIdUrl>
    <SharedWithUsers xmlns="2e321be7-ab53-4d06-a2af-46791cc3c01c">
      <UserInfo>
        <DisplayName>Jessica Schiller</DisplayName>
        <AccountId>18</AccountId>
        <AccountType/>
      </UserInfo>
      <UserInfo>
        <DisplayName>Michele Gabron</DisplayName>
        <AccountId>37</AccountId>
        <AccountType/>
      </UserInfo>
      <UserInfo>
        <DisplayName>Jessenia Mendez</DisplayName>
        <AccountId>62</AccountId>
        <AccountType/>
      </UserInfo>
      <UserInfo>
        <DisplayName>Susan Beaton</DisplayName>
        <AccountId>28</AccountId>
        <AccountType/>
      </UserInfo>
    </SharedWithUsers>
    <MigrationWizIdPermissions xmlns="6dec0d7a-18f1-42ea-acf0-9d32704dd91d" xsi:nil="true"/>
    <lcf76f155ced4ddcb4097134ff3c332f xmlns="6dec0d7a-18f1-42ea-acf0-9d32704dd91d">
      <Terms xmlns="http://schemas.microsoft.com/office/infopath/2007/PartnerControls"/>
    </lcf76f155ced4ddcb4097134ff3c332f>
    <TaxCatchAll xmlns="2e321be7-ab53-4d06-a2af-46791cc3c01c" xsi:nil="true"/>
  </documentManagement>
</p:properties>
</file>

<file path=customXml/itemProps1.xml><?xml version="1.0" encoding="utf-8"?>
<ds:datastoreItem xmlns:ds="http://schemas.openxmlformats.org/officeDocument/2006/customXml" ds:itemID="{715E38E2-0F72-4D37-9073-5956ADA7EA11}"/>
</file>

<file path=customXml/itemProps2.xml><?xml version="1.0" encoding="utf-8"?>
<ds:datastoreItem xmlns:ds="http://schemas.openxmlformats.org/officeDocument/2006/customXml" ds:itemID="{4A9868BD-F0CB-4E11-B3D5-D7248C075385}"/>
</file>

<file path=customXml/itemProps3.xml><?xml version="1.0" encoding="utf-8"?>
<ds:datastoreItem xmlns:ds="http://schemas.openxmlformats.org/officeDocument/2006/customXml" ds:itemID="{875E07A5-5AD1-4538-B20C-3BFAB9742011}"/>
</file>

<file path=customXml/itemProps4.xml><?xml version="1.0" encoding="utf-8"?>
<ds:datastoreItem xmlns:ds="http://schemas.openxmlformats.org/officeDocument/2006/customXml" ds:itemID="{FCD39073-3663-4024-BEBD-3CCA50B317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Norine Howard</dc:creator>
  <cp:keywords/>
  <dc:description/>
  <cp:lastModifiedBy>Jen FitzGibbon</cp:lastModifiedBy>
  <dcterms:created xsi:type="dcterms:W3CDTF">2024-03-04T14:59:10Z</dcterms:created>
  <dcterms:modified xsi:type="dcterms:W3CDTF">2025-12-01T20:19:12Z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0x01010039837DE1626F5B49B0A32D7419EC33C2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{"FileActivityType":"9","FileActivityTimeStamp":"2024-03-04T22:30:06.973Z","FileActivityUsersOnPage":[{"DisplayName":"Norine Howard","Id":"nhoward@healthedge.com"},{"DisplayName":"Jessica Schiller","Id":"jschiller@healthedge.com"},{"DisplayName":"Michele Gabron","Id":"mgabron@healthedge.com"},{"DisplayName":"Jessenia Mendez","Id":"jmendez@healthedge.com"},{"DisplayName":"Susan Beaton","Id":"sbeaton@healthedge.com"}],"FileActivityNavigationId":null}</vt:lpwstr>
  </property>
  <property fmtid="{D5CDD505-2E9C-101B-9397-08002B2CF9AE}" pid="9" name="TriggerFlowInfo">
    <vt:lpwstr/>
  </property>
  <property fmtid="{D5CDD505-2E9C-101B-9397-08002B2CF9AE}" pid="10" name="_dlc_DocIdItemGuid">
    <vt:lpwstr>3abea860-0184-4272-b880-c0dadeb8b4e3</vt:lpwstr>
  </property>
</Properties>
</file>